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BA4E2" w14:textId="35C987B4" w:rsidR="00092A1C" w:rsidRPr="00E65CBB" w:rsidRDefault="006644AC" w:rsidP="0054725B">
      <w:pPr>
        <w:pStyle w:val="Heading1"/>
        <w:jc w:val="center"/>
        <w:rPr>
          <w:sz w:val="26"/>
          <w:szCs w:val="26"/>
        </w:rPr>
      </w:pPr>
      <w:r>
        <w:t>Programma Online scholing</w:t>
      </w:r>
      <w:bookmarkStart w:id="0" w:name="_GoBack"/>
      <w:bookmarkEnd w:id="0"/>
    </w:p>
    <w:p w14:paraId="4B0BFAAE" w14:textId="77777777" w:rsidR="00FE24D2" w:rsidRPr="00130166" w:rsidRDefault="00FE24D2" w:rsidP="00FE24D2">
      <w:pPr>
        <w:pStyle w:val="Heading1"/>
        <w:jc w:val="center"/>
      </w:pPr>
      <w:r w:rsidRPr="00130166">
        <w:t>Communicatie met uitdagende of ontevreden cliënten en omgaan met klachten</w:t>
      </w:r>
    </w:p>
    <w:p w14:paraId="1206183B" w14:textId="18BE9DA9" w:rsidR="00DC00C9" w:rsidRDefault="00FE24D2" w:rsidP="00092A1C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E93D81" wp14:editId="3FBA6B25">
            <wp:simplePos x="0" y="0"/>
            <wp:positionH relativeFrom="margin">
              <wp:posOffset>4211320</wp:posOffset>
            </wp:positionH>
            <wp:positionV relativeFrom="paragraph">
              <wp:posOffset>4445</wp:posOffset>
            </wp:positionV>
            <wp:extent cx="1859902" cy="1062861"/>
            <wp:effectExtent l="0" t="0" r="762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02" cy="10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C9A62" w14:textId="25D2882B" w:rsidR="00DC00C9" w:rsidRDefault="00DC00C9" w:rsidP="00DC00C9">
      <w:pPr>
        <w:jc w:val="center"/>
      </w:pPr>
    </w:p>
    <w:p w14:paraId="16D3875F" w14:textId="63B30D2C" w:rsidR="00092A1C" w:rsidRDefault="00092A1C" w:rsidP="00FE24D2">
      <w:pPr>
        <w:rPr>
          <w:b/>
        </w:rPr>
      </w:pPr>
      <w:r w:rsidRPr="00FE24D2">
        <w:rPr>
          <w:b/>
        </w:rPr>
        <w:t xml:space="preserve">9.30 – 12.00 uur </w:t>
      </w:r>
      <w:r w:rsidRPr="00FE24D2">
        <w:rPr>
          <w:b/>
        </w:rPr>
        <w:tab/>
      </w:r>
      <w:r w:rsidRPr="00FE24D2">
        <w:rPr>
          <w:b/>
        </w:rPr>
        <w:tab/>
      </w:r>
    </w:p>
    <w:p w14:paraId="670D3456" w14:textId="77777777" w:rsidR="00FE24D2" w:rsidRPr="00FE24D2" w:rsidRDefault="00FE24D2" w:rsidP="00FE24D2">
      <w:pPr>
        <w:rPr>
          <w:b/>
        </w:rPr>
      </w:pPr>
    </w:p>
    <w:p w14:paraId="4BFD0660" w14:textId="66297683" w:rsidR="00092A1C" w:rsidRPr="00FE24D2" w:rsidRDefault="00CB51B8" w:rsidP="0049134F">
      <w:pPr>
        <w:pStyle w:val="ListParagraph"/>
        <w:numPr>
          <w:ilvl w:val="0"/>
          <w:numId w:val="2"/>
        </w:numPr>
      </w:pPr>
      <w:r w:rsidRPr="00FE24D2">
        <w:t>I</w:t>
      </w:r>
      <w:r w:rsidR="00092A1C" w:rsidRPr="00FE24D2">
        <w:t>nleiding</w:t>
      </w:r>
    </w:p>
    <w:p w14:paraId="44EA79ED" w14:textId="6D419E74" w:rsidR="00092A1C" w:rsidRPr="00FE24D2" w:rsidRDefault="00092A1C" w:rsidP="0049134F">
      <w:pPr>
        <w:pStyle w:val="ListParagraph"/>
        <w:numPr>
          <w:ilvl w:val="0"/>
          <w:numId w:val="2"/>
        </w:numPr>
      </w:pPr>
      <w:r w:rsidRPr="00FE24D2">
        <w:t>Communicatietraining omgaan met ontevredenheid, moeilijke situaties en klachten</w:t>
      </w:r>
      <w:r w:rsidR="0049134F" w:rsidRPr="00FE24D2">
        <w:t xml:space="preserve"> afgestemd op praktijkassistente</w:t>
      </w:r>
      <w:r w:rsidR="00462200" w:rsidRPr="00FE24D2">
        <w:t>s</w:t>
      </w:r>
    </w:p>
    <w:p w14:paraId="3BE87F44" w14:textId="6E9DB6E0" w:rsidR="006644AC" w:rsidRPr="00FE24D2" w:rsidRDefault="00092A1C" w:rsidP="0049134F">
      <w:pPr>
        <w:pStyle w:val="ListParagraph"/>
        <w:numPr>
          <w:ilvl w:val="0"/>
          <w:numId w:val="2"/>
        </w:numPr>
      </w:pPr>
      <w:r w:rsidRPr="00FE24D2">
        <w:t>WKKGZ in praktische handvatten, wat zijn de regels en hoe vertalen we die naar de praktijk</w:t>
      </w:r>
    </w:p>
    <w:p w14:paraId="1EF6F56B" w14:textId="49F6E6B2" w:rsidR="00E52365" w:rsidRDefault="00092A1C" w:rsidP="0049134F">
      <w:pPr>
        <w:pStyle w:val="ListParagraph"/>
        <w:numPr>
          <w:ilvl w:val="0"/>
          <w:numId w:val="2"/>
        </w:numPr>
      </w:pPr>
      <w:r w:rsidRPr="00FE24D2">
        <w:t>Casuïstiek en vrage</w:t>
      </w:r>
      <w:r w:rsidR="006644AC" w:rsidRPr="00FE24D2">
        <w:t>n</w:t>
      </w:r>
    </w:p>
    <w:p w14:paraId="1FFD27B0" w14:textId="35925DD1" w:rsidR="00FE24D2" w:rsidRDefault="00FE24D2" w:rsidP="00FE24D2"/>
    <w:p w14:paraId="4B25F477" w14:textId="0A205565" w:rsidR="00FE24D2" w:rsidRDefault="00FE24D2" w:rsidP="00FE24D2"/>
    <w:p w14:paraId="1578C734" w14:textId="557EE29E" w:rsidR="00FE24D2" w:rsidRDefault="00FE24D2" w:rsidP="00FE24D2"/>
    <w:p w14:paraId="7FC8A13C" w14:textId="4EDE72D5" w:rsidR="00FE24D2" w:rsidRDefault="00FE24D2" w:rsidP="00FE24D2"/>
    <w:p w14:paraId="46E82EEB" w14:textId="77777777" w:rsidR="00FE24D2" w:rsidRPr="00FE24D2" w:rsidRDefault="00FE24D2" w:rsidP="00FE24D2"/>
    <w:p w14:paraId="3347636A" w14:textId="78A16509" w:rsidR="00B65DD8" w:rsidRDefault="00FE24D2" w:rsidP="00B65DD8">
      <w:r>
        <w:rPr>
          <w:noProof/>
          <w:lang w:val="en-GB" w:eastAsia="en-GB"/>
        </w:rPr>
        <w:drawing>
          <wp:inline distT="0" distB="0" distL="0" distR="0" wp14:anchorId="62ADFDE2" wp14:editId="62EF721C">
            <wp:extent cx="5760720" cy="2007941"/>
            <wp:effectExtent l="0" t="0" r="0" b="0"/>
            <wp:docPr id="2" name="Afbeelding 2" descr="GARANTIE / KLACHTEN | NOOBLU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ANTIE / KLACHTEN | NOOBLU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E5D2" w14:textId="2EF1C74E" w:rsidR="00B65DD8" w:rsidRDefault="00B65DD8" w:rsidP="00B65DD8"/>
    <w:sectPr w:rsidR="00B65DD8" w:rsidSect="003F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92E"/>
    <w:multiLevelType w:val="hybridMultilevel"/>
    <w:tmpl w:val="12BE69FA"/>
    <w:lvl w:ilvl="0" w:tplc="1CC2B0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FB3298B"/>
    <w:multiLevelType w:val="hybridMultilevel"/>
    <w:tmpl w:val="18F61C90"/>
    <w:lvl w:ilvl="0" w:tplc="C1183E4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D71658A"/>
    <w:multiLevelType w:val="hybridMultilevel"/>
    <w:tmpl w:val="2624B9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1C"/>
    <w:rsid w:val="00092A1C"/>
    <w:rsid w:val="000C69CD"/>
    <w:rsid w:val="00133E16"/>
    <w:rsid w:val="00193CB0"/>
    <w:rsid w:val="002601FC"/>
    <w:rsid w:val="00261E29"/>
    <w:rsid w:val="00361F39"/>
    <w:rsid w:val="003C275A"/>
    <w:rsid w:val="003D4E3A"/>
    <w:rsid w:val="003F4055"/>
    <w:rsid w:val="00462200"/>
    <w:rsid w:val="0049134F"/>
    <w:rsid w:val="00542F97"/>
    <w:rsid w:val="0054725B"/>
    <w:rsid w:val="006644AC"/>
    <w:rsid w:val="006A4F90"/>
    <w:rsid w:val="007D37C5"/>
    <w:rsid w:val="00B65DD8"/>
    <w:rsid w:val="00B836B2"/>
    <w:rsid w:val="00BF0DB0"/>
    <w:rsid w:val="00CB51B8"/>
    <w:rsid w:val="00CC45C9"/>
    <w:rsid w:val="00DC00C9"/>
    <w:rsid w:val="00E05E99"/>
    <w:rsid w:val="00E65CBB"/>
    <w:rsid w:val="00ED444E"/>
    <w:rsid w:val="00ED5390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94F1"/>
  <w15:chartTrackingRefBased/>
  <w15:docId w15:val="{3557D83B-57E4-4784-ADD9-13EB5B49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1C"/>
  </w:style>
  <w:style w:type="paragraph" w:styleId="Heading1">
    <w:name w:val="heading 1"/>
    <w:basedOn w:val="Normal"/>
    <w:next w:val="Normal"/>
    <w:link w:val="Heading1Char"/>
    <w:uiPriority w:val="9"/>
    <w:qFormat/>
    <w:rsid w:val="00092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2A1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2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5" baseType="lpstr">
      <vt:lpstr/>
      <vt:lpstr/>
      <vt:lpstr>Communicatie met uitdagende of ontevreden cliënten en omgaan met klachten</vt:lpstr>
      <vt:lpstr/>
      <vt:lpstr>    Voorbereiding: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Manders</dc:creator>
  <cp:keywords/>
  <dc:description/>
  <cp:lastModifiedBy>d.daemers</cp:lastModifiedBy>
  <cp:revision>3</cp:revision>
  <dcterms:created xsi:type="dcterms:W3CDTF">2020-12-04T09:41:00Z</dcterms:created>
  <dcterms:modified xsi:type="dcterms:W3CDTF">2020-12-04T09:42:00Z</dcterms:modified>
</cp:coreProperties>
</file>